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1E" w:rsidRDefault="00EA221E">
      <w:pPr>
        <w:jc w:val="center"/>
        <w:rPr>
          <w:b/>
          <w:smallCaps/>
          <w:sz w:val="22"/>
          <w:szCs w:val="22"/>
        </w:rPr>
      </w:pPr>
    </w:p>
    <w:p w:rsidR="00EA221E" w:rsidRDefault="00B05402">
      <w:pPr>
        <w:jc w:val="center"/>
        <w:rPr>
          <w:b/>
          <w:smallCaps/>
          <w:sz w:val="28"/>
          <w:szCs w:val="28"/>
        </w:rPr>
      </w:pPr>
      <w:bookmarkStart w:id="0" w:name="_heading=h.30j0zll" w:colFirst="0" w:colLast="0"/>
      <w:bookmarkEnd w:id="0"/>
      <w:r>
        <w:rPr>
          <w:b/>
          <w:smallCaps/>
          <w:sz w:val="28"/>
          <w:szCs w:val="28"/>
        </w:rPr>
        <w:t xml:space="preserve"> VILNIAUS „VARPO“ SUAUGUSIŲJŲ GIMNAZIJOS</w:t>
      </w:r>
    </w:p>
    <w:p w:rsidR="00EA221E" w:rsidRDefault="00B05402">
      <w:pPr>
        <w:jc w:val="center"/>
        <w:rPr>
          <w:sz w:val="28"/>
          <w:szCs w:val="28"/>
        </w:rPr>
      </w:pPr>
      <w:r>
        <w:rPr>
          <w:sz w:val="28"/>
          <w:szCs w:val="28"/>
        </w:rPr>
        <w:t>2024 m. gegužės mėn.</w:t>
      </w:r>
    </w:p>
    <w:p w:rsidR="00EA221E" w:rsidRDefault="00EA221E">
      <w:pPr>
        <w:jc w:val="center"/>
        <w:rPr>
          <w:sz w:val="16"/>
          <w:szCs w:val="16"/>
        </w:rPr>
      </w:pPr>
    </w:p>
    <w:p w:rsidR="00EA221E" w:rsidRDefault="00B05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RENGINIŲ PLANAS</w:t>
      </w:r>
    </w:p>
    <w:p w:rsidR="00EA221E" w:rsidRDefault="00EA221E">
      <w:pPr>
        <w:jc w:val="center"/>
        <w:rPr>
          <w:sz w:val="16"/>
          <w:szCs w:val="16"/>
        </w:rPr>
      </w:pPr>
    </w:p>
    <w:p w:rsidR="00EA221E" w:rsidRDefault="00EA221E">
      <w:pPr>
        <w:jc w:val="center"/>
        <w:rPr>
          <w:sz w:val="16"/>
          <w:szCs w:val="16"/>
        </w:rPr>
      </w:pPr>
    </w:p>
    <w:p w:rsidR="00EA221E" w:rsidRDefault="00B05402">
      <w:pPr>
        <w:jc w:val="center"/>
      </w:pPr>
      <w:r>
        <w:t>2024-05-02 Nr. LSD-1.05</w:t>
      </w:r>
    </w:p>
    <w:p w:rsidR="00EA221E" w:rsidRDefault="00B05402">
      <w:pPr>
        <w:jc w:val="center"/>
      </w:pPr>
      <w:r>
        <w:t>Vilnius</w:t>
      </w:r>
    </w:p>
    <w:tbl>
      <w:tblPr>
        <w:tblStyle w:val="a2"/>
        <w:tblW w:w="155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6259"/>
        <w:gridCol w:w="1849"/>
        <w:gridCol w:w="1559"/>
        <w:gridCol w:w="2120"/>
        <w:gridCol w:w="2768"/>
      </w:tblGrid>
      <w:tr w:rsidR="00EA221E" w:rsidTr="00A55FFA">
        <w:trPr>
          <w:trHeight w:val="461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21E" w:rsidRDefault="00EA221E">
            <w:pPr>
              <w:rPr>
                <w:b/>
                <w:sz w:val="22"/>
                <w:szCs w:val="22"/>
              </w:rPr>
            </w:pPr>
          </w:p>
        </w:tc>
        <w:tc>
          <w:tcPr>
            <w:tcW w:w="6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Turinys</w:t>
            </w:r>
          </w:p>
        </w:tc>
        <w:tc>
          <w:tcPr>
            <w:tcW w:w="18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21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Atsakingi asmenys</w:t>
            </w:r>
          </w:p>
        </w:tc>
        <w:tc>
          <w:tcPr>
            <w:tcW w:w="27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Dalyvauja</w:t>
            </w:r>
          </w:p>
        </w:tc>
      </w:tr>
      <w:tr w:rsidR="00EA221E" w:rsidTr="00A55FFA">
        <w:trPr>
          <w:trHeight w:val="403"/>
          <w:jc w:val="center"/>
        </w:trPr>
        <w:tc>
          <w:tcPr>
            <w:tcW w:w="966" w:type="dxa"/>
            <w:vMerge w:val="restart"/>
            <w:textDirection w:val="btLr"/>
            <w:vAlign w:val="center"/>
          </w:tcPr>
          <w:p w:rsidR="00EA221E" w:rsidRDefault="00B05402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sz w:val="18"/>
                <w:szCs w:val="18"/>
              </w:rPr>
              <w:t>Direkciniai</w:t>
            </w:r>
            <w:proofErr w:type="spellEnd"/>
            <w:r>
              <w:rPr>
                <w:sz w:val="18"/>
                <w:szCs w:val="18"/>
              </w:rPr>
              <w:t xml:space="preserve"> posėdžiai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EA221E" w:rsidRDefault="00B05402">
            <w:pPr>
              <w:ind w:right="-392"/>
            </w:pPr>
            <w:r>
              <w:t xml:space="preserve">Veiklos plano įgyvendinimas. Dėl paskutinio skambučio šventės organizavimo.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A221E" w:rsidRDefault="00B05402">
            <w:pPr>
              <w:jc w:val="center"/>
              <w:rPr>
                <w:color w:val="FF0000"/>
              </w:rPr>
            </w:pPr>
            <w:r>
              <w:t>6 d. 13.30 val.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rPr>
                <w:color w:val="000000"/>
              </w:rPr>
              <w:t>21 kab.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A221E" w:rsidRDefault="00B05402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7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roofErr w:type="spellStart"/>
            <w:r>
              <w:t>Direkcinė</w:t>
            </w:r>
            <w:proofErr w:type="spellEnd"/>
            <w:r>
              <w:t xml:space="preserve"> taryba</w:t>
            </w:r>
          </w:p>
        </w:tc>
      </w:tr>
      <w:tr w:rsidR="00EA221E" w:rsidTr="00A55FFA">
        <w:trPr>
          <w:trHeight w:val="434"/>
          <w:jc w:val="center"/>
        </w:trPr>
        <w:tc>
          <w:tcPr>
            <w:tcW w:w="966" w:type="dxa"/>
            <w:vMerge/>
            <w:textDirection w:val="btLr"/>
            <w:vAlign w:val="center"/>
          </w:tcPr>
          <w:p w:rsidR="00EA221E" w:rsidRDefault="00EA221E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shd w:val="clear" w:color="auto" w:fill="auto"/>
            <w:vAlign w:val="center"/>
          </w:tcPr>
          <w:p w:rsidR="00EA221E" w:rsidRDefault="00B05402">
            <w:pPr>
              <w:ind w:right="-392"/>
            </w:pPr>
            <w:r>
              <w:t>Einamieji klausimai.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A221E" w:rsidRDefault="00B05402">
            <w:pPr>
              <w:jc w:val="center"/>
              <w:rPr>
                <w:color w:val="FF0000"/>
              </w:rPr>
            </w:pPr>
            <w:r>
              <w:t>13 d. 13.30 val.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rPr>
                <w:color w:val="000000"/>
              </w:rPr>
              <w:t>21 kab.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A221E" w:rsidRDefault="00B05402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7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roofErr w:type="spellStart"/>
            <w:r>
              <w:t>Direkcinė</w:t>
            </w:r>
            <w:proofErr w:type="spellEnd"/>
            <w:r>
              <w:t xml:space="preserve"> taryba</w:t>
            </w:r>
          </w:p>
        </w:tc>
      </w:tr>
      <w:tr w:rsidR="00EA221E" w:rsidTr="00A55FFA">
        <w:trPr>
          <w:trHeight w:val="417"/>
          <w:jc w:val="center"/>
        </w:trPr>
        <w:tc>
          <w:tcPr>
            <w:tcW w:w="966" w:type="dxa"/>
            <w:vMerge/>
            <w:textDirection w:val="btLr"/>
            <w:vAlign w:val="center"/>
          </w:tcPr>
          <w:p w:rsidR="00EA221E" w:rsidRDefault="00EA221E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shd w:val="clear" w:color="auto" w:fill="auto"/>
            <w:vAlign w:val="center"/>
          </w:tcPr>
          <w:p w:rsidR="00EA221E" w:rsidRDefault="00B05402">
            <w:pPr>
              <w:ind w:right="-392"/>
            </w:pPr>
            <w:r>
              <w:t>Dėl lietuvių kalbos ir literatūros MBE organizavimo.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A221E" w:rsidRDefault="00B05402">
            <w:pPr>
              <w:jc w:val="center"/>
              <w:rPr>
                <w:color w:val="FF0000"/>
              </w:rPr>
            </w:pPr>
            <w:r>
              <w:t>20 d. 13.30 val.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rPr>
                <w:color w:val="000000"/>
              </w:rPr>
              <w:t>21 kab.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A221E" w:rsidRDefault="00B05402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7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roofErr w:type="spellStart"/>
            <w:r>
              <w:t>Direkcinė</w:t>
            </w:r>
            <w:proofErr w:type="spellEnd"/>
            <w:r>
              <w:t xml:space="preserve"> taryba</w:t>
            </w:r>
          </w:p>
        </w:tc>
      </w:tr>
      <w:tr w:rsidR="00EA221E" w:rsidTr="00A55FFA">
        <w:trPr>
          <w:trHeight w:val="409"/>
          <w:jc w:val="center"/>
        </w:trPr>
        <w:tc>
          <w:tcPr>
            <w:tcW w:w="966" w:type="dxa"/>
            <w:vMerge/>
            <w:textDirection w:val="btLr"/>
            <w:vAlign w:val="center"/>
          </w:tcPr>
          <w:p w:rsidR="00EA221E" w:rsidRDefault="00EA221E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shd w:val="clear" w:color="auto" w:fill="auto"/>
            <w:vAlign w:val="center"/>
          </w:tcPr>
          <w:p w:rsidR="00EA221E" w:rsidRDefault="00B05402">
            <w:pPr>
              <w:ind w:right="-392"/>
            </w:pPr>
            <w:r>
              <w:t>Einamieji klausimai.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A221E" w:rsidRDefault="00B05402">
            <w:pPr>
              <w:jc w:val="center"/>
              <w:rPr>
                <w:color w:val="FF0000"/>
              </w:rPr>
            </w:pPr>
            <w:r>
              <w:t>27 d. 13.30 val.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rPr>
                <w:color w:val="000000"/>
              </w:rPr>
              <w:t>21 kab.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A221E" w:rsidRDefault="00B05402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7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roofErr w:type="spellStart"/>
            <w:r>
              <w:t>Direkcinė</w:t>
            </w:r>
            <w:proofErr w:type="spellEnd"/>
            <w:r>
              <w:t xml:space="preserve"> taryba</w:t>
            </w:r>
          </w:p>
        </w:tc>
      </w:tr>
      <w:tr w:rsidR="009914F5" w:rsidTr="00A55FFA">
        <w:trPr>
          <w:cantSplit/>
          <w:trHeight w:val="629"/>
          <w:jc w:val="center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914F5" w:rsidRDefault="009914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Susirinkimai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ind w:right="-392"/>
              <w:rPr>
                <w:highlight w:val="yellow"/>
              </w:rPr>
            </w:pPr>
            <w:r>
              <w:t>Pagalbos mokiniui specialistų susirinkimas.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5E15" w:rsidRDefault="00265E15" w:rsidP="00265E15">
            <w:pPr>
              <w:jc w:val="center"/>
            </w:pPr>
            <w:r>
              <w:t>14</w:t>
            </w:r>
            <w:r w:rsidR="009914F5">
              <w:t xml:space="preserve">, </w:t>
            </w:r>
            <w:r>
              <w:t>28</w:t>
            </w:r>
            <w:r w:rsidR="009914F5">
              <w:t xml:space="preserve"> d. </w:t>
            </w:r>
          </w:p>
          <w:p w:rsidR="009914F5" w:rsidRDefault="009914F5" w:rsidP="00265E15">
            <w:pPr>
              <w:jc w:val="center"/>
            </w:pPr>
            <w:r>
              <w:t>11.00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jc w:val="center"/>
            </w:pPr>
            <w:r>
              <w:rPr>
                <w:color w:val="000000"/>
              </w:rPr>
              <w:t>21 kab.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r>
              <w:t>Pagalbos mokiniui specialistai</w:t>
            </w:r>
          </w:p>
        </w:tc>
      </w:tr>
      <w:tr w:rsidR="009914F5" w:rsidTr="00861E8E">
        <w:trPr>
          <w:cantSplit/>
          <w:trHeight w:val="475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914F5" w:rsidRDefault="009914F5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ind w:right="-392"/>
            </w:pPr>
            <w:r>
              <w:t>Klasės vadovų metodinės grupės susirinkimas. Paskaita klasių vadovams.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jc w:val="center"/>
            </w:pPr>
            <w:r>
              <w:t>14 d. 15.30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jc w:val="center"/>
            </w:pPr>
            <w:r>
              <w:t>8 kab.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rPr>
                <w:color w:val="000000"/>
              </w:rPr>
            </w:pPr>
            <w:r>
              <w:t xml:space="preserve">I. </w:t>
            </w:r>
            <w:proofErr w:type="spellStart"/>
            <w:r>
              <w:t>Šauklienė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rPr>
                <w:color w:val="000000"/>
              </w:rPr>
            </w:pPr>
            <w:r>
              <w:t>Klasių vadovai</w:t>
            </w:r>
          </w:p>
        </w:tc>
      </w:tr>
      <w:tr w:rsidR="009914F5" w:rsidTr="00861E8E">
        <w:trPr>
          <w:cantSplit/>
          <w:trHeight w:val="475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9914F5" w:rsidRDefault="009914F5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ind w:right="-392"/>
            </w:pPr>
            <w:r>
              <w:t>Mokytojų tarybos posėdis.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jc w:val="center"/>
            </w:pPr>
            <w:r>
              <w:t>30 d. 14.00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jc w:val="center"/>
            </w:pPr>
            <w:r>
              <w:t>18 kab.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r>
              <w:t xml:space="preserve">V. </w:t>
            </w:r>
            <w:proofErr w:type="spellStart"/>
            <w:r>
              <w:t>Auglytė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r>
              <w:t>Pedagoginiai darbuotojai</w:t>
            </w:r>
          </w:p>
        </w:tc>
      </w:tr>
      <w:tr w:rsidR="00EA221E" w:rsidTr="00A55FFA">
        <w:trPr>
          <w:cantSplit/>
          <w:trHeight w:val="1134"/>
          <w:jc w:val="center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A221E" w:rsidRDefault="00B054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Susitikimai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ind w:right="-108"/>
            </w:pPr>
            <w:r>
              <w:t>Kalbų metodinės grupės susirinkimas „Mokinių pokalbiai su mokomųjų dalykų mokytojais, auklėtojais apie mokymosi pasiekimus“.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 xml:space="preserve">10 d. 13.00 val.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 xml:space="preserve">18 kab. 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I. Voitiuk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Kalbų metodinės grupės nariai</w:t>
            </w:r>
          </w:p>
        </w:tc>
      </w:tr>
      <w:tr w:rsidR="00A55FFA" w:rsidTr="00A55FFA">
        <w:trPr>
          <w:cantSplit/>
          <w:trHeight w:val="407"/>
          <w:jc w:val="center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55FFA" w:rsidRDefault="00A55F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Egzaminai, patikrinimai</w:t>
            </w: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ind w:right="-392"/>
            </w:pPr>
            <w:r>
              <w:t>Technologijų MBE.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3 d. 9.00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Aktų salė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 xml:space="preserve">V. </w:t>
            </w:r>
            <w:proofErr w:type="spellStart"/>
            <w:r>
              <w:t>Auglytė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>IV kl. mokiniai</w:t>
            </w:r>
          </w:p>
        </w:tc>
      </w:tr>
      <w:tr w:rsidR="00A55FFA" w:rsidTr="00C34ACB">
        <w:trPr>
          <w:cantSplit/>
          <w:trHeight w:val="41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55FFA" w:rsidRDefault="00A55FFA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ind w:right="-392"/>
            </w:pPr>
            <w:r>
              <w:t>Chemijos tarpinis patikrinimas.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6 d. 9.00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26 kab.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 xml:space="preserve">V. </w:t>
            </w:r>
            <w:proofErr w:type="spellStart"/>
            <w:r>
              <w:t>Auglytė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>III kl. mokiniai</w:t>
            </w:r>
          </w:p>
        </w:tc>
      </w:tr>
      <w:tr w:rsidR="00A55FFA" w:rsidTr="00C34ACB">
        <w:trPr>
          <w:cantSplit/>
          <w:trHeight w:val="41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55FFA" w:rsidRDefault="00A55FFA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ind w:right="-392"/>
            </w:pPr>
            <w:r>
              <w:t>Istorijos tarpinis patikrinimas.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7 d. 9.00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26, 28 kab.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 xml:space="preserve">V. </w:t>
            </w:r>
            <w:proofErr w:type="spellStart"/>
            <w:r>
              <w:t>Auglytė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>III kl. mokiniai</w:t>
            </w:r>
          </w:p>
        </w:tc>
      </w:tr>
      <w:tr w:rsidR="00A55FFA" w:rsidTr="00C34ACB">
        <w:trPr>
          <w:cantSplit/>
          <w:trHeight w:val="412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55FFA" w:rsidRDefault="00A55FFA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ind w:right="-392"/>
            </w:pPr>
            <w:r>
              <w:t>PUPP lietuvių kalba.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 w:rsidP="00A55FFA">
            <w:pPr>
              <w:jc w:val="center"/>
            </w:pPr>
            <w:r>
              <w:t>8 d. 9.00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26, 28 kab.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>R. Urbanavičiūtė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>II kl. mokiniai</w:t>
            </w:r>
          </w:p>
        </w:tc>
      </w:tr>
      <w:tr w:rsidR="00A55FFA" w:rsidTr="003A133E">
        <w:trPr>
          <w:cantSplit/>
          <w:trHeight w:val="564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55FFA" w:rsidRDefault="00A55FFA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ind w:right="-392"/>
            </w:pPr>
            <w:r>
              <w:t>PUPP matematika.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 w:rsidP="00A55FFA">
            <w:pPr>
              <w:jc w:val="center"/>
            </w:pPr>
            <w:r>
              <w:t>13 d.  9.00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26, 28 kab.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>R. Urbanavičiūtė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>II kl. mokiniai</w:t>
            </w:r>
          </w:p>
        </w:tc>
      </w:tr>
      <w:tr w:rsidR="00A55FFA" w:rsidTr="003A133E">
        <w:trPr>
          <w:cantSplit/>
          <w:trHeight w:val="705"/>
          <w:jc w:val="center"/>
        </w:trPr>
        <w:tc>
          <w:tcPr>
            <w:tcW w:w="966" w:type="dxa"/>
            <w:vMerge/>
            <w:tcBorders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A55FFA" w:rsidRDefault="00A55FFA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ind w:right="-392"/>
            </w:pPr>
            <w:r>
              <w:t>Istorijos bandomasis egzaminas.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9 d. 12.30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pPr>
              <w:jc w:val="center"/>
            </w:pPr>
            <w:r>
              <w:t>31 kab.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FFA" w:rsidRDefault="00A55FFA" w:rsidP="001D449F">
            <w:r>
              <w:t>A. Skardžiukienė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FFA" w:rsidRDefault="00A55FFA">
            <w:r>
              <w:t>IV kl. mokiniai</w:t>
            </w:r>
          </w:p>
        </w:tc>
      </w:tr>
      <w:tr w:rsidR="00EA221E" w:rsidTr="00A55FFA">
        <w:trPr>
          <w:trHeight w:val="401"/>
          <w:jc w:val="center"/>
        </w:trPr>
        <w:tc>
          <w:tcPr>
            <w:tcW w:w="966" w:type="dxa"/>
            <w:vMerge w:val="restart"/>
            <w:textDirection w:val="btLr"/>
            <w:vAlign w:val="center"/>
          </w:tcPr>
          <w:p w:rsidR="00EA221E" w:rsidRDefault="00B0540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Metodinė veikla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Abiturientų konsultacijos (pagal atskirą tvarkaraštį).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15–31 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Kabinetai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Dalykų mokytojai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IV kl. mokiniai</w:t>
            </w:r>
          </w:p>
        </w:tc>
        <w:bookmarkStart w:id="2" w:name="_GoBack"/>
        <w:bookmarkEnd w:id="2"/>
      </w:tr>
      <w:tr w:rsidR="009914F5" w:rsidTr="00A55FFA">
        <w:trPr>
          <w:trHeight w:val="401"/>
          <w:jc w:val="center"/>
        </w:trPr>
        <w:tc>
          <w:tcPr>
            <w:tcW w:w="966" w:type="dxa"/>
            <w:vMerge/>
            <w:textDirection w:val="btLr"/>
            <w:vAlign w:val="center"/>
          </w:tcPr>
          <w:p w:rsidR="009914F5" w:rsidRDefault="009914F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r>
              <w:t>Tarptautinei šeimos diena skirta atvirų durų diena „Ateik į pamokas su šeimos nariais ar draugais“.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jc w:val="center"/>
            </w:pPr>
            <w:r>
              <w:t xml:space="preserve">16 d.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pPr>
              <w:jc w:val="center"/>
            </w:pPr>
            <w:r>
              <w:t>Kabinetai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r>
              <w:t xml:space="preserve">L. </w:t>
            </w:r>
            <w:proofErr w:type="spellStart"/>
            <w:r>
              <w:t>Dublianskaja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4F5" w:rsidRDefault="009914F5">
            <w:r>
              <w:t>Bendruomenė</w:t>
            </w:r>
          </w:p>
        </w:tc>
      </w:tr>
      <w:tr w:rsidR="00EA221E" w:rsidTr="00A55FFA">
        <w:trPr>
          <w:trHeight w:val="401"/>
          <w:jc w:val="center"/>
        </w:trPr>
        <w:tc>
          <w:tcPr>
            <w:tcW w:w="966" w:type="dxa"/>
            <w:vMerge/>
            <w:textDirection w:val="btLr"/>
            <w:vAlign w:val="center"/>
          </w:tcPr>
          <w:p w:rsidR="00EA221E" w:rsidRDefault="00EA221E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Tyrimas „Mokinių požiūrio į individualią pažangą ir į individualios pažangos skatinimą mokykloje ypatumai”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I–III  savaitės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el. paštas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 xml:space="preserve">R. </w:t>
            </w:r>
            <w:proofErr w:type="spellStart"/>
            <w:r>
              <w:t>Šakauskienė</w:t>
            </w:r>
            <w:proofErr w:type="spellEnd"/>
          </w:p>
          <w:p w:rsidR="00EA221E" w:rsidRDefault="00B05402">
            <w:r>
              <w:t>D. Jakštienė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Mokiniai</w:t>
            </w:r>
          </w:p>
        </w:tc>
      </w:tr>
      <w:tr w:rsidR="00EA221E" w:rsidTr="001D449F">
        <w:trPr>
          <w:trHeight w:val="379"/>
          <w:jc w:val="center"/>
        </w:trPr>
        <w:tc>
          <w:tcPr>
            <w:tcW w:w="9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A221E" w:rsidRDefault="00EA221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55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ind w:right="-392"/>
              <w:jc w:val="center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b/>
              </w:rPr>
              <w:t>Projektas „Herojai“</w:t>
            </w:r>
          </w:p>
        </w:tc>
      </w:tr>
      <w:tr w:rsidR="00EA221E" w:rsidTr="00A55FFA">
        <w:trPr>
          <w:trHeight w:val="555"/>
          <w:jc w:val="center"/>
        </w:trPr>
        <w:tc>
          <w:tcPr>
            <w:tcW w:w="966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A221E" w:rsidRDefault="00EA221E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rFonts w:ascii="Quattrocento Sans" w:eastAsia="Quattrocento Sans" w:hAnsi="Quattrocento Sans" w:cs="Quattrocento Sans"/>
                <w:b/>
              </w:rPr>
            </w:pPr>
          </w:p>
        </w:tc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ind w:right="-108"/>
            </w:pPr>
            <w:r>
              <w:t>Integruota lietuvių k. ir literatūros - geografijos pamoka  „Radvila Našlaitėlis. Kelionė į Jeruzalę“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22 d. 16.55 -17.40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21E" w:rsidRDefault="00EA221E">
            <w:pPr>
              <w:jc w:val="center"/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 xml:space="preserve">L. </w:t>
            </w:r>
            <w:proofErr w:type="spellStart"/>
            <w:r>
              <w:t>Saveljevienė</w:t>
            </w:r>
            <w:proofErr w:type="spellEnd"/>
          </w:p>
          <w:p w:rsidR="00EA221E" w:rsidRDefault="00B05402">
            <w:r>
              <w:t>E. Ptakauskienė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IV kl. mokiniai</w:t>
            </w:r>
          </w:p>
        </w:tc>
      </w:tr>
      <w:tr w:rsidR="00EA221E" w:rsidTr="00A55FFA">
        <w:trPr>
          <w:trHeight w:val="555"/>
          <w:jc w:val="center"/>
        </w:trPr>
        <w:tc>
          <w:tcPr>
            <w:tcW w:w="966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:rsidR="00EA221E" w:rsidRDefault="00EA221E" w:rsidP="001D44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ind w:right="-108"/>
            </w:pPr>
            <w:r>
              <w:t xml:space="preserve">Paroda  „English </w:t>
            </w:r>
            <w:proofErr w:type="spellStart"/>
            <w:r>
              <w:t>Heroes</w:t>
            </w:r>
            <w:proofErr w:type="spellEnd"/>
            <w:r>
              <w:t>“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20-31 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15 kab.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 xml:space="preserve">J. </w:t>
            </w:r>
            <w:proofErr w:type="spellStart"/>
            <w:r>
              <w:t>Ivanikova</w:t>
            </w:r>
            <w:proofErr w:type="spellEnd"/>
          </w:p>
          <w:p w:rsidR="00EA221E" w:rsidRDefault="00B05402">
            <w:r>
              <w:t xml:space="preserve">L. </w:t>
            </w:r>
            <w:proofErr w:type="spellStart"/>
            <w:r>
              <w:t>Dublianskaja</w:t>
            </w:r>
            <w:proofErr w:type="spellEnd"/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Mokiniai, mokytojai</w:t>
            </w:r>
          </w:p>
        </w:tc>
      </w:tr>
      <w:tr w:rsidR="00EA221E" w:rsidTr="00A55FFA">
        <w:trPr>
          <w:trHeight w:val="655"/>
          <w:jc w:val="center"/>
        </w:trPr>
        <w:tc>
          <w:tcPr>
            <w:tcW w:w="966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A221E" w:rsidRDefault="00B0540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Neformali veikla</w:t>
            </w:r>
          </w:p>
        </w:tc>
        <w:tc>
          <w:tcPr>
            <w:tcW w:w="625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 xml:space="preserve">Pasaulinės dienos be tabako paminėjimas. </w:t>
            </w:r>
          </w:p>
        </w:tc>
        <w:tc>
          <w:tcPr>
            <w:tcW w:w="184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31 d.</w:t>
            </w:r>
          </w:p>
        </w:tc>
        <w:tc>
          <w:tcPr>
            <w:tcW w:w="1559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–</w:t>
            </w:r>
          </w:p>
        </w:tc>
        <w:tc>
          <w:tcPr>
            <w:tcW w:w="212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K. Ragaišienė</w:t>
            </w:r>
          </w:p>
          <w:p w:rsidR="00EA221E" w:rsidRDefault="00B05402">
            <w:r>
              <w:t>R. Urbanavičiūtė</w:t>
            </w:r>
          </w:p>
        </w:tc>
        <w:tc>
          <w:tcPr>
            <w:tcW w:w="2768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Bendruomenė</w:t>
            </w:r>
          </w:p>
        </w:tc>
      </w:tr>
      <w:tr w:rsidR="00EA221E" w:rsidTr="00A55FFA">
        <w:trPr>
          <w:trHeight w:val="423"/>
          <w:jc w:val="center"/>
        </w:trPr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21E" w:rsidRDefault="00EA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ind w:right="-108"/>
            </w:pPr>
            <w:r>
              <w:t xml:space="preserve">Spaudos atgavimo, kalbos ir knygos diena – parodos „Poezija kasdienybėje“ pristatymas. </w:t>
            </w:r>
          </w:p>
        </w:tc>
        <w:tc>
          <w:tcPr>
            <w:tcW w:w="18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 xml:space="preserve">6 d. 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 xml:space="preserve">10 val. </w:t>
            </w:r>
          </w:p>
        </w:tc>
        <w:tc>
          <w:tcPr>
            <w:tcW w:w="21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V. </w:t>
            </w:r>
            <w:proofErr w:type="spellStart"/>
            <w:r>
              <w:t>Auglytė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Bendruomenė</w:t>
            </w:r>
          </w:p>
        </w:tc>
      </w:tr>
      <w:tr w:rsidR="00EA221E" w:rsidTr="00A55FFA">
        <w:trPr>
          <w:trHeight w:val="655"/>
          <w:jc w:val="center"/>
        </w:trPr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21E" w:rsidRDefault="00EA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ind w:right="-108"/>
            </w:pPr>
            <w:r>
              <w:t xml:space="preserve"> Gimnazijos knygų klubo mylėtojų susitikimas.</w:t>
            </w:r>
          </w:p>
        </w:tc>
        <w:tc>
          <w:tcPr>
            <w:tcW w:w="18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23 d. 15.00 val.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Skaitykla</w:t>
            </w:r>
          </w:p>
        </w:tc>
        <w:tc>
          <w:tcPr>
            <w:tcW w:w="21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R.</w:t>
            </w:r>
            <w:r w:rsidR="001D449F">
              <w:t xml:space="preserve"> </w:t>
            </w:r>
            <w:proofErr w:type="spellStart"/>
            <w:r>
              <w:t>Zdanevičienė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Mokiniai, mokytojai</w:t>
            </w:r>
          </w:p>
        </w:tc>
      </w:tr>
      <w:tr w:rsidR="00EA221E" w:rsidTr="00A55FFA">
        <w:trPr>
          <w:trHeight w:val="476"/>
          <w:jc w:val="center"/>
        </w:trPr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21E" w:rsidRDefault="00EA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1D449F">
            <w:r>
              <w:t>Spaudinių paroda ,,</w:t>
            </w:r>
            <w:r w:rsidR="00B05402">
              <w:t>Literatūra pasiruošti bai</w:t>
            </w:r>
            <w:r>
              <w:t>giamiesiems brandos egzaminams“.</w:t>
            </w:r>
          </w:p>
        </w:tc>
        <w:tc>
          <w:tcPr>
            <w:tcW w:w="184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A55FFA">
            <w:pPr>
              <w:jc w:val="center"/>
            </w:pPr>
            <w:r>
              <w:t xml:space="preserve">nuo </w:t>
            </w:r>
            <w:r w:rsidR="00B05402">
              <w:t>9 d.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A55FFA">
            <w:pPr>
              <w:jc w:val="center"/>
            </w:pPr>
            <w:r>
              <w:t>B</w:t>
            </w:r>
            <w:r w:rsidR="00B05402">
              <w:t>iblioteka</w:t>
            </w:r>
          </w:p>
        </w:tc>
        <w:tc>
          <w:tcPr>
            <w:tcW w:w="21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R.</w:t>
            </w:r>
            <w:r w:rsidR="001D449F">
              <w:t xml:space="preserve"> </w:t>
            </w:r>
            <w:proofErr w:type="spellStart"/>
            <w:r>
              <w:t>Zdanevičienė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Mokiniai, mokytojai</w:t>
            </w:r>
          </w:p>
        </w:tc>
      </w:tr>
      <w:tr w:rsidR="00EA221E" w:rsidTr="00A55FFA">
        <w:trPr>
          <w:trHeight w:val="450"/>
          <w:jc w:val="center"/>
        </w:trPr>
        <w:tc>
          <w:tcPr>
            <w:tcW w:w="966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221E" w:rsidRDefault="00EA22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2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Paskutinio skambučio šventė.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30 d. 17.30 val.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pPr>
              <w:jc w:val="center"/>
            </w:pPr>
            <w:r>
              <w:t>Aktų salė</w:t>
            </w:r>
          </w:p>
        </w:tc>
        <w:tc>
          <w:tcPr>
            <w:tcW w:w="21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221E" w:rsidRDefault="001D449F">
            <w:r>
              <w:t>III kl. auklėtojai</w:t>
            </w:r>
          </w:p>
        </w:tc>
        <w:tc>
          <w:tcPr>
            <w:tcW w:w="2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221E" w:rsidRDefault="00B05402">
            <w:r>
              <w:t>Bendruomenė</w:t>
            </w:r>
          </w:p>
        </w:tc>
      </w:tr>
    </w:tbl>
    <w:p w:rsidR="00EA221E" w:rsidRDefault="00B05402">
      <w:pPr>
        <w:jc w:val="both"/>
      </w:pPr>
      <w:r>
        <w:t xml:space="preserve">* Metodinių grupių pirmininkai iki kiekvieno </w:t>
      </w:r>
      <w:r>
        <w:rPr>
          <w:b/>
          <w:u w:val="single"/>
        </w:rPr>
        <w:t>mėnesio 25 d.</w:t>
      </w:r>
      <w:r>
        <w:t xml:space="preserve"> privalo pateikti raštinės vedėjai savo metodinės grupės sukonkretintą mėnesinį planą.</w:t>
      </w:r>
    </w:p>
    <w:p w:rsidR="001D449F" w:rsidRDefault="001D449F">
      <w:pPr>
        <w:ind w:firstLine="1296"/>
        <w:jc w:val="both"/>
      </w:pPr>
    </w:p>
    <w:p w:rsidR="001D449F" w:rsidRDefault="001D449F">
      <w:pPr>
        <w:ind w:firstLine="1296"/>
        <w:jc w:val="both"/>
      </w:pPr>
    </w:p>
    <w:p w:rsidR="00EA221E" w:rsidRDefault="00B05402">
      <w:pPr>
        <w:ind w:firstLine="1296"/>
        <w:jc w:val="both"/>
      </w:pPr>
      <w:r>
        <w:t>Direktorė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Jolanta </w:t>
      </w:r>
      <w:proofErr w:type="spellStart"/>
      <w:r>
        <w:t>Čeponaitė</w:t>
      </w:r>
      <w:proofErr w:type="spellEnd"/>
    </w:p>
    <w:sectPr w:rsidR="00EA221E">
      <w:headerReference w:type="even" r:id="rId8"/>
      <w:headerReference w:type="default" r:id="rId9"/>
      <w:pgSz w:w="16838" w:h="11906" w:orient="landscape"/>
      <w:pgMar w:top="851" w:right="1134" w:bottom="284" w:left="1134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51C" w:rsidRDefault="00C7251C">
      <w:r>
        <w:separator/>
      </w:r>
    </w:p>
  </w:endnote>
  <w:endnote w:type="continuationSeparator" w:id="0">
    <w:p w:rsidR="00C7251C" w:rsidRDefault="00C7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51C" w:rsidRDefault="00C7251C">
      <w:r>
        <w:separator/>
      </w:r>
    </w:p>
  </w:footnote>
  <w:footnote w:type="continuationSeparator" w:id="0">
    <w:p w:rsidR="00C7251C" w:rsidRDefault="00C7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1E" w:rsidRDefault="00B054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A221E" w:rsidRDefault="00EA2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21E" w:rsidRDefault="00B054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133E">
      <w:rPr>
        <w:noProof/>
        <w:color w:val="000000"/>
      </w:rPr>
      <w:t>2</w:t>
    </w:r>
    <w:r>
      <w:rPr>
        <w:color w:val="000000"/>
      </w:rPr>
      <w:fldChar w:fldCharType="end"/>
    </w:r>
  </w:p>
  <w:p w:rsidR="00EA221E" w:rsidRDefault="00EA22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A17A9"/>
    <w:multiLevelType w:val="multilevel"/>
    <w:tmpl w:val="A86A56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1E"/>
    <w:rsid w:val="001D449F"/>
    <w:rsid w:val="00265E15"/>
    <w:rsid w:val="003A133E"/>
    <w:rsid w:val="00891AC7"/>
    <w:rsid w:val="008A11E7"/>
    <w:rsid w:val="009914F5"/>
    <w:rsid w:val="00A55FFA"/>
    <w:rsid w:val="00B05402"/>
    <w:rsid w:val="00B47F49"/>
    <w:rsid w:val="00C7251C"/>
    <w:rsid w:val="00EA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B547B-CA2C-4B6F-B381-A29906A3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85D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qFormat/>
    <w:rsid w:val="00DB5C4E"/>
    <w:pPr>
      <w:keepNext/>
      <w:jc w:val="center"/>
      <w:outlineLvl w:val="2"/>
    </w:pPr>
    <w:rPr>
      <w:b/>
      <w:bCs/>
      <w:i/>
      <w:iCs/>
      <w:sz w:val="22"/>
      <w:lang w:eastAsia="en-US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rsid w:val="00E15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0F2E71"/>
    <w:rPr>
      <w:rFonts w:ascii="Tahoma" w:hAnsi="Tahoma" w:cs="Tahoma"/>
      <w:sz w:val="16"/>
      <w:szCs w:val="16"/>
    </w:rPr>
  </w:style>
  <w:style w:type="character" w:customStyle="1" w:styleId="header1">
    <w:name w:val="header1"/>
    <w:rsid w:val="00B30375"/>
    <w:rPr>
      <w:rFonts w:ascii="Verdana" w:hAnsi="Verdana" w:hint="default"/>
      <w:strike w:val="0"/>
      <w:dstrike w:val="0"/>
      <w:color w:val="312929"/>
      <w:sz w:val="15"/>
      <w:szCs w:val="15"/>
      <w:u w:val="none"/>
      <w:effect w:val="none"/>
    </w:rPr>
  </w:style>
  <w:style w:type="paragraph" w:customStyle="1" w:styleId="prastasistinklapis">
    <w:name w:val="Įprastasis (tinklapis)"/>
    <w:basedOn w:val="prastasis"/>
    <w:rsid w:val="00DB5C4E"/>
    <w:pPr>
      <w:spacing w:before="100" w:beforeAutospacing="1" w:after="100" w:afterAutospacing="1"/>
    </w:pPr>
  </w:style>
  <w:style w:type="paragraph" w:styleId="Antrats">
    <w:name w:val="header"/>
    <w:basedOn w:val="prastasis"/>
    <w:rsid w:val="00661BD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661BD0"/>
  </w:style>
  <w:style w:type="table" w:customStyle="1" w:styleId="Lentelstinklelis1">
    <w:name w:val="Lentelės tinklelis1"/>
    <w:basedOn w:val="prastojilentel"/>
    <w:next w:val="Lentelstinklelis"/>
    <w:uiPriority w:val="59"/>
    <w:rsid w:val="00FF7B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6476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uiPriority w:val="9"/>
    <w:rsid w:val="00D85D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gmail-msonormal">
    <w:name w:val="gmail-msonormal"/>
    <w:basedOn w:val="prastasis"/>
    <w:rsid w:val="008C7E68"/>
    <w:pPr>
      <w:spacing w:before="100" w:beforeAutospacing="1" w:after="100" w:afterAutospacing="1"/>
    </w:pPr>
  </w:style>
  <w:style w:type="paragraph" w:customStyle="1" w:styleId="xmsonormal">
    <w:name w:val="x_msonormal"/>
    <w:basedOn w:val="prastasis"/>
    <w:rsid w:val="00364DC3"/>
  </w:style>
  <w:style w:type="character" w:styleId="Emfaz">
    <w:name w:val="Emphasis"/>
    <w:uiPriority w:val="20"/>
    <w:qFormat/>
    <w:rsid w:val="00D436C1"/>
    <w:rPr>
      <w:i/>
      <w:iCs/>
    </w:rPr>
  </w:style>
  <w:style w:type="paragraph" w:styleId="Betarp">
    <w:name w:val="No Spacing"/>
    <w:uiPriority w:val="1"/>
    <w:qFormat/>
    <w:rsid w:val="00933C31"/>
    <w:rPr>
      <w:rFonts w:ascii="Calibri" w:eastAsia="Calibri" w:hAnsi="Calibri"/>
      <w:sz w:val="22"/>
      <w:szCs w:val="22"/>
      <w:lang w:val="ru-RU" w:eastAsia="en-US"/>
    </w:rPr>
  </w:style>
  <w:style w:type="paragraph" w:customStyle="1" w:styleId="Standard">
    <w:name w:val="Standard"/>
    <w:rsid w:val="00933C31"/>
    <w:pPr>
      <w:suppressAutoHyphens/>
      <w:autoSpaceDN w:val="0"/>
    </w:pPr>
    <w:rPr>
      <w:kern w:val="3"/>
      <w:lang w:val="ru-RU" w:bidi="hi-IN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6D33AC"/>
    <w:pPr>
      <w:spacing w:before="100" w:beforeAutospacing="1" w:after="100" w:afterAutospacing="1"/>
    </w:p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DkZi3nLslssEuDCLfSmlGObLSA==">CgMxLjAyCWguMzBqMHpsbDIIaC5namRneHM4AHIhMXFfTFlsbU5EUEZKR0I0eWw1LVBGZ1cteUtvTDh6aE84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Svietimo ir Mokslo</dc:creator>
  <cp:lastModifiedBy>Rastine</cp:lastModifiedBy>
  <cp:revision>7</cp:revision>
  <dcterms:created xsi:type="dcterms:W3CDTF">2024-05-02T07:51:00Z</dcterms:created>
  <dcterms:modified xsi:type="dcterms:W3CDTF">2024-05-07T10:13:00Z</dcterms:modified>
</cp:coreProperties>
</file>